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9B" w:rsidRPr="0076449B" w:rsidRDefault="0076449B" w:rsidP="0076449B">
      <w:pPr>
        <w:rPr>
          <w:b/>
          <w:color w:val="FF0000"/>
          <w:sz w:val="28"/>
          <w:szCs w:val="28"/>
        </w:rPr>
      </w:pPr>
      <w:r w:rsidRPr="0076449B">
        <w:rPr>
          <w:b/>
          <w:color w:val="FF0000"/>
          <w:sz w:val="28"/>
          <w:szCs w:val="28"/>
        </w:rPr>
        <w:t>Challenge 2 Wildlife danger, sustainability and promotion:</w:t>
      </w:r>
    </w:p>
    <w:p w:rsidR="00134098" w:rsidRDefault="0076449B" w:rsidP="0076449B">
      <w:pPr>
        <w:rPr>
          <w:b/>
        </w:rPr>
      </w:pPr>
      <w:r>
        <w:t xml:space="preserve">In Australia’s Northern Territory tourist numbers have been declining. Crocodile tours on the Adelaide and South Alligator River have however retained reasonably successful numbers of visitors. These tours are now under threat from a number of directions. As the tour operators have developed their operations, one of the tour highlights is the feeding of wild crocodiles which launch out of the water and grab a fish bait from a suspended pole. This activity is appealing to visitors because of the spectacular photographic shots they can take, including </w:t>
      </w:r>
      <w:proofErr w:type="spellStart"/>
      <w:r>
        <w:t>selfies</w:t>
      </w:r>
      <w:proofErr w:type="spellEnd"/>
      <w:r>
        <w:t xml:space="preserve">, from the side of the cruise boats. However the National Parks organization plus a number of concerned lobby groups including the local fishing lobby and the even the animal rights organization suggest that the practice is causing a number of problems. It is overfeeding the reptiles producing a large number of aggressive males. It is making crocodiles very familiar with and attracted to boats and fearless around them. The boat operators argue that their practice makes people aware of how dangerous and impressive the animals are, thus promoting caution in places where crocodiles live. They also argue that they are not the only beneficiaries of the jumping crocodiles with the hotels, restaurants and much of the </w:t>
      </w:r>
      <w:proofErr w:type="spellStart"/>
      <w:r>
        <w:t>Kakadu</w:t>
      </w:r>
      <w:proofErr w:type="spellEnd"/>
      <w:r>
        <w:t xml:space="preserve"> and Darwin tourist trade and associated employment dependent on the 40,000 visitors a year who take crocodile tours. </w:t>
      </w:r>
      <w:r w:rsidRPr="0076449B">
        <w:rPr>
          <w:b/>
        </w:rPr>
        <w:t>Using the ABCDEFG OMO approach and building closely on the work in the subject provide two options which will maximize the outcomes for the stakeholders.</w:t>
      </w:r>
    </w:p>
    <w:p w:rsidR="0076449B" w:rsidRPr="0076449B" w:rsidRDefault="0076449B" w:rsidP="0076449B">
      <w:pPr>
        <w:pStyle w:val="ListParagraph"/>
        <w:numPr>
          <w:ilvl w:val="0"/>
          <w:numId w:val="1"/>
        </w:numPr>
        <w:rPr>
          <w:b/>
        </w:rPr>
      </w:pPr>
      <w:r w:rsidRPr="0076449B">
        <w:rPr>
          <w:b/>
          <w:color w:val="FF0000"/>
          <w:sz w:val="28"/>
          <w:szCs w:val="28"/>
        </w:rPr>
        <w:t>Attitude</w:t>
      </w:r>
      <w:r w:rsidRPr="0076449B">
        <w:rPr>
          <w:b/>
          <w:color w:val="FF0000"/>
        </w:rPr>
        <w:t xml:space="preserve">: </w:t>
      </w:r>
      <w:r w:rsidRPr="003B258F">
        <w:rPr>
          <w:b/>
          <w:color w:val="44546A" w:themeColor="text2"/>
        </w:rPr>
        <w:t xml:space="preserve">Provide a statement which supports a positive attitude towards solving this problem, possibly noting those who are stakeholders who might think that a solution is impossible (one paragraph-100words) </w:t>
      </w:r>
    </w:p>
    <w:p w:rsidR="0076449B" w:rsidRPr="0076449B" w:rsidRDefault="0076449B" w:rsidP="0076449B">
      <w:pPr>
        <w:pStyle w:val="ListParagraph"/>
        <w:numPr>
          <w:ilvl w:val="0"/>
          <w:numId w:val="1"/>
        </w:numPr>
        <w:rPr>
          <w:b/>
        </w:rPr>
      </w:pPr>
      <w:r w:rsidRPr="0076449B">
        <w:rPr>
          <w:b/>
          <w:color w:val="FF0000"/>
          <w:sz w:val="28"/>
          <w:szCs w:val="28"/>
        </w:rPr>
        <w:t>Beginning:</w:t>
      </w:r>
      <w:r w:rsidRPr="0076449B">
        <w:rPr>
          <w:b/>
          <w:color w:val="FF0000"/>
        </w:rPr>
        <w:t xml:space="preserve"> </w:t>
      </w:r>
      <w:r w:rsidRPr="003B258F">
        <w:rPr>
          <w:b/>
          <w:color w:val="44546A" w:themeColor="text2"/>
        </w:rPr>
        <w:t>identify the immediate or obvious core of the problem. This “challenge” might be couched in terms of the management of sustainability - socio-cultural, environmental, or economic terms or a combination of these issues and it may have a future focus (a prediction that the problem is going to get worse) ( one page-300 words)</w:t>
      </w:r>
    </w:p>
    <w:p w:rsidR="0076449B" w:rsidRPr="0076449B" w:rsidRDefault="0076449B" w:rsidP="0076449B">
      <w:pPr>
        <w:pStyle w:val="ListParagraph"/>
        <w:numPr>
          <w:ilvl w:val="0"/>
          <w:numId w:val="1"/>
        </w:numPr>
        <w:rPr>
          <w:b/>
        </w:rPr>
      </w:pPr>
      <w:r w:rsidRPr="0076449B">
        <w:rPr>
          <w:b/>
          <w:color w:val="FF0000"/>
          <w:sz w:val="28"/>
          <w:szCs w:val="28"/>
        </w:rPr>
        <w:t xml:space="preserve">Consider again: </w:t>
      </w:r>
      <w:r w:rsidRPr="003B258F">
        <w:rPr>
          <w:b/>
          <w:color w:val="44546A" w:themeColor="text2"/>
        </w:rPr>
        <w:t>Is there another way to look at the problem? (One to two paragraphs 200 words)</w:t>
      </w:r>
    </w:p>
    <w:p w:rsidR="0076449B" w:rsidRPr="0076449B" w:rsidRDefault="0076449B" w:rsidP="0076449B">
      <w:pPr>
        <w:pStyle w:val="ListParagraph"/>
        <w:numPr>
          <w:ilvl w:val="0"/>
          <w:numId w:val="1"/>
        </w:numPr>
        <w:rPr>
          <w:b/>
        </w:rPr>
      </w:pPr>
      <w:r w:rsidRPr="0076449B">
        <w:rPr>
          <w:b/>
          <w:color w:val="FF0000"/>
          <w:sz w:val="28"/>
          <w:szCs w:val="28"/>
        </w:rPr>
        <w:t>Definition of stakeholders:</w:t>
      </w:r>
      <w:r w:rsidRPr="0076449B">
        <w:rPr>
          <w:b/>
          <w:color w:val="FF0000"/>
        </w:rPr>
        <w:t xml:space="preserve"> </w:t>
      </w:r>
      <w:r w:rsidRPr="003B258F">
        <w:rPr>
          <w:b/>
          <w:color w:val="44546A" w:themeColor="text2"/>
        </w:rPr>
        <w:t>Define all the stakeholders-all the stakeholders and their likely views (in some circumstances the “environment” may be seen as a stakeholder (Two paragraphs 300 words)</w:t>
      </w:r>
    </w:p>
    <w:p w:rsidR="0076449B" w:rsidRPr="0076449B" w:rsidRDefault="0076449B" w:rsidP="0076449B">
      <w:pPr>
        <w:pStyle w:val="ListParagraph"/>
        <w:numPr>
          <w:ilvl w:val="0"/>
          <w:numId w:val="1"/>
        </w:numPr>
        <w:rPr>
          <w:b/>
        </w:rPr>
      </w:pPr>
      <w:r w:rsidRPr="0076449B">
        <w:rPr>
          <w:b/>
          <w:color w:val="FF0000"/>
          <w:sz w:val="28"/>
          <w:szCs w:val="28"/>
        </w:rPr>
        <w:t>Explore assumptions:</w:t>
      </w:r>
      <w:r w:rsidRPr="003B258F">
        <w:rPr>
          <w:b/>
          <w:color w:val="44546A" w:themeColor="text2"/>
        </w:rPr>
        <w:t xml:space="preserve"> Again what might have been assumed about the setting or any of the stakeholders (one paragraph-150 words)</w:t>
      </w:r>
    </w:p>
    <w:p w:rsidR="003B258F" w:rsidRDefault="0076449B" w:rsidP="003B258F">
      <w:pPr>
        <w:pStyle w:val="ListParagraph"/>
        <w:numPr>
          <w:ilvl w:val="0"/>
          <w:numId w:val="1"/>
        </w:numPr>
        <w:rPr>
          <w:b/>
        </w:rPr>
      </w:pPr>
      <w:r w:rsidRPr="0076449B">
        <w:rPr>
          <w:b/>
          <w:color w:val="FF0000"/>
          <w:sz w:val="28"/>
          <w:szCs w:val="28"/>
        </w:rPr>
        <w:t>Find information:</w:t>
      </w:r>
      <w:r w:rsidRPr="003B258F">
        <w:rPr>
          <w:b/>
          <w:color w:val="44546A" w:themeColor="text2"/>
        </w:rPr>
        <w:t xml:space="preserve"> Identify ideas from the subject (and any other highly related references from journal articles and the academic literature) which can help the situation (two to three pages-800 words)</w:t>
      </w:r>
      <w:r w:rsidR="003B258F" w:rsidRPr="003B258F">
        <w:rPr>
          <w:b/>
          <w:color w:val="44546A" w:themeColor="text2"/>
        </w:rPr>
        <w:t xml:space="preserve">: </w:t>
      </w:r>
    </w:p>
    <w:p w:rsidR="003B258F" w:rsidRDefault="003B258F" w:rsidP="003B258F">
      <w:pPr>
        <w:ind w:left="360"/>
        <w:rPr>
          <w:b/>
        </w:rPr>
      </w:pPr>
      <w:r>
        <w:rPr>
          <w:b/>
        </w:rPr>
        <w:t>The functions and planning of v</w:t>
      </w:r>
      <w:r w:rsidRPr="003B258F">
        <w:rPr>
          <w:b/>
        </w:rPr>
        <w:t xml:space="preserve">isitor </w:t>
      </w:r>
      <w:r>
        <w:rPr>
          <w:b/>
        </w:rPr>
        <w:t xml:space="preserve">centers in </w:t>
      </w:r>
      <w:r w:rsidRPr="003B258F">
        <w:rPr>
          <w:b/>
        </w:rPr>
        <w:t>Australia’s Northern Territory</w:t>
      </w:r>
      <w:r>
        <w:rPr>
          <w:b/>
        </w:rPr>
        <w:t>:</w:t>
      </w:r>
    </w:p>
    <w:p w:rsidR="003B258F" w:rsidRDefault="003B258F" w:rsidP="003B258F">
      <w:pPr>
        <w:pStyle w:val="ListParagraph"/>
        <w:numPr>
          <w:ilvl w:val="1"/>
          <w:numId w:val="1"/>
        </w:numPr>
        <w:rPr>
          <w:b/>
        </w:rPr>
      </w:pPr>
      <w:r w:rsidRPr="003B258F">
        <w:rPr>
          <w:b/>
        </w:rPr>
        <w:t xml:space="preserve">The Promotion Function: </w:t>
      </w:r>
    </w:p>
    <w:p w:rsidR="00FE06F0" w:rsidRPr="002F0355" w:rsidRDefault="00FE06F0" w:rsidP="002F0355">
      <w:pPr>
        <w:pStyle w:val="ListParagraph"/>
        <w:rPr>
          <w:color w:val="7030A0"/>
        </w:rPr>
      </w:pPr>
      <w:r>
        <w:t>The first functi</w:t>
      </w:r>
      <w:r w:rsidR="00C8324B">
        <w:t>on of visitor centers contemplates</w:t>
      </w:r>
      <w:r>
        <w:t xml:space="preserve"> to the active </w:t>
      </w:r>
      <w:r w:rsidR="00C8324B">
        <w:t xml:space="preserve">promotion in the city or region which includes a forceful schedule of where to stay or what to do in the region </w:t>
      </w:r>
      <w:r w:rsidR="00714A0F">
        <w:rPr>
          <w:color w:val="7030A0"/>
        </w:rPr>
        <w:t>(Pearce, 2004</w:t>
      </w:r>
      <w:r w:rsidR="00C8324B" w:rsidRPr="00D11572">
        <w:rPr>
          <w:color w:val="7030A0"/>
        </w:rPr>
        <w:t>)</w:t>
      </w:r>
      <w:r w:rsidR="00D11572">
        <w:rPr>
          <w:color w:val="7030A0"/>
        </w:rPr>
        <w:t xml:space="preserve">. </w:t>
      </w:r>
      <w:proofErr w:type="spellStart"/>
      <w:r w:rsidR="002F0355">
        <w:rPr>
          <w:color w:val="7030A0"/>
        </w:rPr>
        <w:t>Gitelson</w:t>
      </w:r>
      <w:proofErr w:type="spellEnd"/>
      <w:r w:rsidR="002F0355">
        <w:rPr>
          <w:color w:val="7030A0"/>
        </w:rPr>
        <w:t xml:space="preserve"> and Perdue (1987) explored</w:t>
      </w:r>
      <w:r w:rsidR="00C73127">
        <w:rPr>
          <w:color w:val="7030A0"/>
        </w:rPr>
        <w:t xml:space="preserve"> fundamental</w:t>
      </w:r>
      <w:r w:rsidR="002F0355" w:rsidRPr="002F0355">
        <w:rPr>
          <w:color w:val="7030A0"/>
        </w:rPr>
        <w:t xml:space="preserve">ly </w:t>
      </w:r>
      <w:r w:rsidR="002F0355">
        <w:rPr>
          <w:color w:val="7030A0"/>
        </w:rPr>
        <w:t>this role is about arous</w:t>
      </w:r>
      <w:r w:rsidR="002F0355" w:rsidRPr="002F0355">
        <w:rPr>
          <w:color w:val="7030A0"/>
        </w:rPr>
        <w:t>ing</w:t>
      </w:r>
      <w:r w:rsidR="002F0355" w:rsidRPr="002F0355">
        <w:rPr>
          <w:color w:val="7030A0"/>
        </w:rPr>
        <w:t xml:space="preserve"> </w:t>
      </w:r>
      <w:r w:rsidR="002F0355">
        <w:rPr>
          <w:color w:val="7030A0"/>
        </w:rPr>
        <w:t>tourist demand and often procuring</w:t>
      </w:r>
      <w:r w:rsidR="002F0355" w:rsidRPr="002F0355">
        <w:rPr>
          <w:color w:val="7030A0"/>
        </w:rPr>
        <w:t xml:space="preserve"> to</w:t>
      </w:r>
      <w:r w:rsidR="002F0355" w:rsidRPr="002F0355">
        <w:rPr>
          <w:color w:val="7030A0"/>
        </w:rPr>
        <w:t xml:space="preserve"> </w:t>
      </w:r>
      <w:r w:rsidR="002F0355">
        <w:rPr>
          <w:color w:val="7030A0"/>
        </w:rPr>
        <w:t xml:space="preserve">increase visitors’ </w:t>
      </w:r>
      <w:r w:rsidR="00C73127">
        <w:rPr>
          <w:color w:val="7030A0"/>
        </w:rPr>
        <w:t xml:space="preserve">spending </w:t>
      </w:r>
      <w:r w:rsidR="002F0355" w:rsidRPr="002F0355">
        <w:rPr>
          <w:color w:val="7030A0"/>
        </w:rPr>
        <w:t>in a</w:t>
      </w:r>
      <w:r w:rsidR="002F0355" w:rsidRPr="002F0355">
        <w:rPr>
          <w:color w:val="7030A0"/>
        </w:rPr>
        <w:t xml:space="preserve"> </w:t>
      </w:r>
      <w:r w:rsidR="002F0355">
        <w:rPr>
          <w:color w:val="7030A0"/>
        </w:rPr>
        <w:t xml:space="preserve">defined area. </w:t>
      </w:r>
      <w:r w:rsidR="00C73127">
        <w:rPr>
          <w:color w:val="7030A0"/>
        </w:rPr>
        <w:t xml:space="preserve">In this role, tourists </w:t>
      </w:r>
      <w:r w:rsidR="00CB7868">
        <w:rPr>
          <w:color w:val="7030A0"/>
        </w:rPr>
        <w:t xml:space="preserve">play a </w:t>
      </w:r>
      <w:r w:rsidR="00CB7868">
        <w:rPr>
          <w:color w:val="7030A0"/>
        </w:rPr>
        <w:lastRenderedPageBreak/>
        <w:t xml:space="preserve">significant part </w:t>
      </w:r>
      <w:r w:rsidR="00C73127">
        <w:rPr>
          <w:color w:val="7030A0"/>
        </w:rPr>
        <w:t xml:space="preserve">for the stakeholder to focus on which is about accommodation, transport, </w:t>
      </w:r>
      <w:r w:rsidR="00CB7868">
        <w:rPr>
          <w:color w:val="7030A0"/>
        </w:rPr>
        <w:t xml:space="preserve">food, local products or recreation activities in the region. </w:t>
      </w:r>
      <w:bookmarkStart w:id="0" w:name="_GoBack"/>
      <w:bookmarkEnd w:id="0"/>
    </w:p>
    <w:p w:rsidR="003B258F" w:rsidRDefault="003B258F" w:rsidP="003B258F">
      <w:pPr>
        <w:pStyle w:val="ListParagraph"/>
        <w:numPr>
          <w:ilvl w:val="1"/>
          <w:numId w:val="1"/>
        </w:numPr>
        <w:rPr>
          <w:b/>
        </w:rPr>
      </w:pPr>
      <w:r w:rsidRPr="003B258F">
        <w:rPr>
          <w:b/>
        </w:rPr>
        <w:t>Orientation and Enhancement</w:t>
      </w:r>
      <w:r>
        <w:rPr>
          <w:b/>
        </w:rPr>
        <w:t xml:space="preserve"> Function:</w:t>
      </w:r>
    </w:p>
    <w:p w:rsidR="003B258F" w:rsidRDefault="003B258F" w:rsidP="003B258F">
      <w:pPr>
        <w:pStyle w:val="ListParagraph"/>
        <w:numPr>
          <w:ilvl w:val="1"/>
          <w:numId w:val="1"/>
        </w:numPr>
        <w:rPr>
          <w:b/>
        </w:rPr>
      </w:pPr>
      <w:r w:rsidRPr="003B258F">
        <w:rPr>
          <w:b/>
        </w:rPr>
        <w:t>Control and Filtering</w:t>
      </w:r>
      <w:r>
        <w:rPr>
          <w:b/>
        </w:rPr>
        <w:t xml:space="preserve"> </w:t>
      </w:r>
      <w:r w:rsidRPr="003B258F">
        <w:rPr>
          <w:b/>
        </w:rPr>
        <w:t>Function</w:t>
      </w:r>
      <w:r>
        <w:rPr>
          <w:b/>
        </w:rPr>
        <w:t xml:space="preserve">: </w:t>
      </w:r>
    </w:p>
    <w:p w:rsidR="003B258F" w:rsidRDefault="003B258F" w:rsidP="003B258F">
      <w:pPr>
        <w:pStyle w:val="ListParagraph"/>
        <w:numPr>
          <w:ilvl w:val="1"/>
          <w:numId w:val="1"/>
        </w:numPr>
        <w:rPr>
          <w:b/>
        </w:rPr>
      </w:pPr>
      <w:r w:rsidRPr="003B258F">
        <w:rPr>
          <w:b/>
        </w:rPr>
        <w:t>The Substitution Function</w:t>
      </w:r>
      <w:r>
        <w:rPr>
          <w:b/>
        </w:rPr>
        <w:t>:</w:t>
      </w:r>
    </w:p>
    <w:p w:rsidR="003B258F" w:rsidRPr="003B258F" w:rsidRDefault="003B258F" w:rsidP="003B258F">
      <w:pPr>
        <w:pStyle w:val="ListParagraph"/>
        <w:numPr>
          <w:ilvl w:val="1"/>
          <w:numId w:val="1"/>
        </w:numPr>
        <w:rPr>
          <w:b/>
        </w:rPr>
      </w:pPr>
      <w:r>
        <w:rPr>
          <w:b/>
        </w:rPr>
        <w:t>The Plus Function: a civic/community service function:</w:t>
      </w:r>
    </w:p>
    <w:p w:rsidR="0076449B" w:rsidRPr="0076449B" w:rsidRDefault="0076449B" w:rsidP="0076449B">
      <w:pPr>
        <w:pStyle w:val="ListParagraph"/>
        <w:numPr>
          <w:ilvl w:val="0"/>
          <w:numId w:val="1"/>
        </w:numPr>
        <w:rPr>
          <w:b/>
        </w:rPr>
      </w:pPr>
      <w:r w:rsidRPr="0076449B">
        <w:rPr>
          <w:b/>
          <w:color w:val="FF0000"/>
          <w:sz w:val="28"/>
          <w:szCs w:val="28"/>
        </w:rPr>
        <w:t>Get the responsibility right:</w:t>
      </w:r>
      <w:r w:rsidRPr="0076449B">
        <w:rPr>
          <w:b/>
          <w:color w:val="FF0000"/>
        </w:rPr>
        <w:t xml:space="preserve"> </w:t>
      </w:r>
      <w:r w:rsidRPr="003B258F">
        <w:rPr>
          <w:b/>
          <w:color w:val="44546A" w:themeColor="text2"/>
        </w:rPr>
        <w:t>Who should be involved in the possible solution bearing in mind their capacity and resources? (Two paragraphs-300 words)</w:t>
      </w:r>
    </w:p>
    <w:p w:rsidR="0076449B" w:rsidRPr="0076449B" w:rsidRDefault="0076449B" w:rsidP="0076449B">
      <w:pPr>
        <w:pStyle w:val="ListParagraph"/>
        <w:numPr>
          <w:ilvl w:val="0"/>
          <w:numId w:val="1"/>
        </w:numPr>
        <w:rPr>
          <w:b/>
        </w:rPr>
      </w:pPr>
      <w:r w:rsidRPr="0076449B">
        <w:rPr>
          <w:b/>
          <w:color w:val="FF0000"/>
          <w:sz w:val="28"/>
          <w:szCs w:val="28"/>
        </w:rPr>
        <w:t>Options:</w:t>
      </w:r>
      <w:r w:rsidRPr="0076449B">
        <w:rPr>
          <w:b/>
          <w:color w:val="FF0000"/>
        </w:rPr>
        <w:t xml:space="preserve"> </w:t>
      </w:r>
      <w:r w:rsidRPr="003B258F">
        <w:rPr>
          <w:b/>
          <w:color w:val="44546A" w:themeColor="text2"/>
        </w:rPr>
        <w:t>Create alternative ways (Options) using creativity tactics if necessary to view the problem and its future (STUDENTS MUST CREATE TWO OPTIONS-800 words) (400 words for each option-students should use illustrations, photographs or diagram or figure to clarify their suggestions)</w:t>
      </w:r>
    </w:p>
    <w:p w:rsidR="0076449B" w:rsidRPr="0076449B" w:rsidRDefault="0076449B" w:rsidP="0076449B">
      <w:pPr>
        <w:pStyle w:val="ListParagraph"/>
        <w:numPr>
          <w:ilvl w:val="0"/>
          <w:numId w:val="1"/>
        </w:numPr>
        <w:rPr>
          <w:b/>
        </w:rPr>
      </w:pPr>
      <w:r w:rsidRPr="0076449B">
        <w:rPr>
          <w:b/>
          <w:color w:val="FF0000"/>
          <w:sz w:val="28"/>
          <w:szCs w:val="28"/>
        </w:rPr>
        <w:t>Maximize Outcomes:</w:t>
      </w:r>
      <w:r w:rsidRPr="0076449B">
        <w:rPr>
          <w:b/>
          <w:color w:val="FF0000"/>
        </w:rPr>
        <w:t xml:space="preserve"> </w:t>
      </w:r>
      <w:r w:rsidRPr="003B258F">
        <w:rPr>
          <w:b/>
          <w:color w:val="44546A" w:themeColor="text2"/>
        </w:rPr>
        <w:t>The preferred option should be stated in terms of the benefits to the most stakeholders (That is students state which option is best and why- one paragraph -250 words)</w:t>
      </w:r>
    </w:p>
    <w:p w:rsidR="0076449B" w:rsidRPr="00C8324B" w:rsidRDefault="0076449B" w:rsidP="0076449B">
      <w:pPr>
        <w:pStyle w:val="ListParagraph"/>
        <w:numPr>
          <w:ilvl w:val="0"/>
          <w:numId w:val="1"/>
        </w:numPr>
        <w:rPr>
          <w:b/>
        </w:rPr>
      </w:pPr>
      <w:r w:rsidRPr="0076449B">
        <w:rPr>
          <w:b/>
          <w:color w:val="FF0000"/>
          <w:sz w:val="28"/>
          <w:szCs w:val="28"/>
        </w:rPr>
        <w:t>References:</w:t>
      </w:r>
      <w:r w:rsidRPr="0076449B">
        <w:rPr>
          <w:b/>
          <w:color w:val="FF0000"/>
        </w:rPr>
        <w:t xml:space="preserve"> </w:t>
      </w:r>
      <w:r w:rsidRPr="003B258F">
        <w:rPr>
          <w:b/>
          <w:color w:val="44546A" w:themeColor="text2"/>
        </w:rPr>
        <w:t>APA reference style should be used. Ten (10) references will be a minimum requirement.</w:t>
      </w:r>
    </w:p>
    <w:p w:rsidR="00D11572" w:rsidRPr="00D11572" w:rsidRDefault="00714A0F" w:rsidP="00D11572">
      <w:pPr>
        <w:pStyle w:val="ListParagraph"/>
        <w:numPr>
          <w:ilvl w:val="0"/>
          <w:numId w:val="2"/>
        </w:numPr>
        <w:spacing w:before="240"/>
        <w:rPr>
          <w:b/>
          <w:color w:val="7030A0"/>
        </w:rPr>
      </w:pPr>
      <w:r>
        <w:t>Pearce, P.L. (2004)</w:t>
      </w:r>
      <w:r w:rsidR="006837A1">
        <w:t>.</w:t>
      </w:r>
      <w:r>
        <w:t xml:space="preserve"> The functions and planning of visitor centers in regional tourism</w:t>
      </w:r>
      <w:r w:rsidR="006837A1">
        <w:t>.</w:t>
      </w:r>
      <w:r>
        <w:t xml:space="preserve"> </w:t>
      </w:r>
      <w:r w:rsidRPr="006837A1">
        <w:rPr>
          <w:i/>
        </w:rPr>
        <w:t>Journal of Tourism Studies</w:t>
      </w:r>
      <w:r w:rsidR="006837A1">
        <w:rPr>
          <w:i/>
        </w:rPr>
        <w:t>,</w:t>
      </w:r>
      <w:r w:rsidRPr="006837A1">
        <w:rPr>
          <w:i/>
        </w:rPr>
        <w:t xml:space="preserve"> </w:t>
      </w:r>
      <w:r>
        <w:t>15(1)</w:t>
      </w:r>
      <w:r w:rsidR="008F4144">
        <w:t>,</w:t>
      </w:r>
      <w:r>
        <w:t xml:space="preserve"> 9</w:t>
      </w:r>
      <w:r w:rsidR="008F4144">
        <w:t>.</w:t>
      </w:r>
    </w:p>
    <w:sectPr w:rsidR="00D11572" w:rsidRPr="00D11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47848"/>
    <w:multiLevelType w:val="hybridMultilevel"/>
    <w:tmpl w:val="C308964C"/>
    <w:lvl w:ilvl="0" w:tplc="81FC481A">
      <w:start w:val="1"/>
      <w:numFmt w:val="decimal"/>
      <w:lvlText w:val="%1."/>
      <w:lvlJc w:val="left"/>
      <w:pPr>
        <w:ind w:left="1080" w:hanging="360"/>
      </w:pPr>
      <w:rPr>
        <w:rFonts w:hint="default"/>
        <w:color w:val="7030A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E85AD9"/>
    <w:multiLevelType w:val="multilevel"/>
    <w:tmpl w:val="45DECA40"/>
    <w:lvl w:ilvl="0">
      <w:start w:val="1"/>
      <w:numFmt w:val="decimal"/>
      <w:lvlText w:val="%1."/>
      <w:lvlJc w:val="left"/>
      <w:pPr>
        <w:ind w:left="720" w:hanging="360"/>
      </w:pPr>
      <w:rPr>
        <w:rFonts w:hint="default"/>
        <w:color w:val="FF0000"/>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9B"/>
    <w:rsid w:val="00134098"/>
    <w:rsid w:val="002F0355"/>
    <w:rsid w:val="003437F0"/>
    <w:rsid w:val="003B258F"/>
    <w:rsid w:val="006837A1"/>
    <w:rsid w:val="00714A0F"/>
    <w:rsid w:val="0076449B"/>
    <w:rsid w:val="008130B9"/>
    <w:rsid w:val="008E6DDD"/>
    <w:rsid w:val="008F4144"/>
    <w:rsid w:val="00AB4D7D"/>
    <w:rsid w:val="00B57DFD"/>
    <w:rsid w:val="00C73127"/>
    <w:rsid w:val="00C8324B"/>
    <w:rsid w:val="00CB7868"/>
    <w:rsid w:val="00D11572"/>
    <w:rsid w:val="00E83651"/>
    <w:rsid w:val="00F4447C"/>
    <w:rsid w:val="00FE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FF885-2EA6-423E-8364-BB9245E3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49B"/>
    <w:pPr>
      <w:ind w:left="720"/>
      <w:contextualSpacing/>
    </w:pPr>
  </w:style>
  <w:style w:type="character" w:styleId="Hyperlink">
    <w:name w:val="Hyperlink"/>
    <w:basedOn w:val="DefaultParagraphFont"/>
    <w:uiPriority w:val="99"/>
    <w:unhideWhenUsed/>
    <w:rsid w:val="00C832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dc:description/>
  <cp:lastModifiedBy>Thao Nguyen</cp:lastModifiedBy>
  <cp:revision>5</cp:revision>
  <dcterms:created xsi:type="dcterms:W3CDTF">2017-05-02T05:32:00Z</dcterms:created>
  <dcterms:modified xsi:type="dcterms:W3CDTF">2017-05-04T11:54:00Z</dcterms:modified>
</cp:coreProperties>
</file>